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8"/>
        <w:gridCol w:w="96"/>
      </w:tblGrid>
      <w:tr w:rsidR="005F60F3" w:rsidRPr="005F60F3" w:rsidTr="005F60F3">
        <w:trPr>
          <w:trHeight w:val="31351"/>
        </w:trPr>
        <w:tc>
          <w:tcPr>
            <w:tcW w:w="9808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F60F3" w:rsidRPr="005F60F3" w:rsidRDefault="005F60F3" w:rsidP="005F60F3">
            <w:pPr>
              <w:spacing w:after="0" w:line="343" w:lineRule="atLeast"/>
              <w:jc w:val="center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Памятка по пожарной безопасности для детей</w:t>
            </w:r>
          </w:p>
          <w:p w:rsidR="005F60F3" w:rsidRPr="005F60F3" w:rsidRDefault="005F60F3" w:rsidP="005F60F3">
            <w:pPr>
              <w:spacing w:after="0" w:line="343" w:lineRule="atLeast"/>
              <w:jc w:val="center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ДОРОГИЕ РЕБЯ</w:t>
            </w:r>
            <w:bookmarkStart w:id="0" w:name="_GoBack"/>
            <w:bookmarkEnd w:id="0"/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ТА!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Чтобы избежать </w:t>
            </w: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пожара</w:t>
            </w: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, необходимо хорошо знать и строго соблюдать правила пожарной безопасности.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ПОМНИТЕ: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брошенная ради баловства спичка может привести к тяжелым ожогам и травмами;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не устраивайте игр с огнем вблизи строений, в сараях, на чердаках, в подвалах;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не играйте со спичками, следите, чтобы со спичками не шалили маленькие дети;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не нагревайте незнакомые предметы, упаковки из-под порошков и красок, аэрозольные упаковки;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не растапливайте печи, не включайте газовые плитки;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—не играйте с электронагревательными приборами – от них, включенных в сеть и оставленных без присмотра, может произойти пожар;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Если пожар все-таки произошел, вы должны знать, что необходимо сделать в первую очередь: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срочно покиньте задымленное помещение;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самое главное: как бы вы ни были напуганы, никогда не прячьтесь в укромные места.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И помните, что пожар легче предупредить, чем потушить!</w:t>
            </w:r>
          </w:p>
          <w:p w:rsidR="005F60F3" w:rsidRPr="005F60F3" w:rsidRDefault="005F60F3" w:rsidP="005F60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color w:val="666666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noProof/>
                <w:color w:val="666666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812485" cy="2800946"/>
                  <wp:effectExtent l="0" t="0" r="6985" b="0"/>
                  <wp:wrapTight wrapText="bothSides">
                    <wp:wrapPolygon edited="0">
                      <wp:start x="0" y="0"/>
                      <wp:lineTo x="0" y="21453"/>
                      <wp:lineTo x="21507" y="21453"/>
                      <wp:lineTo x="21507" y="0"/>
                      <wp:lineTo x="0" y="0"/>
                    </wp:wrapPolygon>
                  </wp:wrapTight>
                  <wp:docPr id="3" name="Рисунок 3" descr="https://ramenki.mos.ru/ilnews/18.10/%D0%BF%D0%B0%D0%BC%D1%8F%D1%82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162562" descr="https://ramenki.mos.ru/ilnews/18.10/%D0%BF%D0%B0%D0%BC%D1%8F%D1%82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85" cy="280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i/>
                <w:iCs/>
                <w:sz w:val="21"/>
                <w:szCs w:val="21"/>
                <w:bdr w:val="none" w:sz="0" w:space="0" w:color="auto" w:frame="1"/>
                <w:lang w:eastAsia="ru-RU"/>
              </w:rPr>
              <w:t>ПАМЯТКА–ЛИСТОВКА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Шалость опасна, ребята, с огнем – огонь может сжечь и квартиру, и дом!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lastRenderedPageBreak/>
      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-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</w:t>
            </w:r>
            <w:proofErr w:type="spellStart"/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санитарно</w:t>
            </w:r>
            <w:proofErr w:type="spellEnd"/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 xml:space="preserve">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i/>
                <w:iCs/>
                <w:sz w:val="21"/>
                <w:szCs w:val="21"/>
                <w:bdr w:val="none" w:sz="0" w:space="0" w:color="auto" w:frame="1"/>
                <w:lang w:eastAsia="ru-RU"/>
              </w:rPr>
              <w:t>Родители, помните</w:t>
            </w: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: </w:t>
            </w:r>
            <w:r w:rsidRPr="005F60F3">
              <w:rPr>
                <w:rFonts w:ascii="inherit" w:eastAsia="Times New Roman" w:hAnsi="inherit" w:cs="Times New Roman"/>
                <w:b/>
                <w:bCs/>
                <w:i/>
                <w:iCs/>
                <w:sz w:val="21"/>
                <w:szCs w:val="21"/>
                <w:bdr w:val="none" w:sz="0" w:space="0" w:color="auto" w:frame="1"/>
                <w:lang w:eastAsia="ru-RU"/>
              </w:rPr>
              <w:t>огонь–опасная игрушка для детей!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Обрести уверенность или постоянный страх за детей зависит от Вас.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В случае возникновения пожара немедленно звоните в </w:t>
            </w:r>
            <w:proofErr w:type="spellStart"/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пожарно</w:t>
            </w:r>
            <w:proofErr w:type="spellEnd"/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 xml:space="preserve"> – спасательную службу по телефону «101» или «112»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Правила пожарной безопасности для детей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«Чтобы не сгореть».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ДОРОГИЕ РЕБЯТА</w:t>
            </w: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!</w:t>
            </w:r>
          </w:p>
          <w:p w:rsidR="005F60F3" w:rsidRPr="005F60F3" w:rsidRDefault="005F60F3" w:rsidP="005F60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color w:val="666666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noProof/>
                <w:color w:val="666666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3190240</wp:posOffset>
                  </wp:positionH>
                  <wp:positionV relativeFrom="paragraph">
                    <wp:posOffset>37465</wp:posOffset>
                  </wp:positionV>
                  <wp:extent cx="2774950" cy="2222806"/>
                  <wp:effectExtent l="0" t="0" r="6350" b="6350"/>
                  <wp:wrapTight wrapText="bothSides">
                    <wp:wrapPolygon edited="0">
                      <wp:start x="0" y="0"/>
                      <wp:lineTo x="0" y="21477"/>
                      <wp:lineTo x="21501" y="21477"/>
                      <wp:lineTo x="21501" y="0"/>
                      <wp:lineTo x="0" y="0"/>
                    </wp:wrapPolygon>
                  </wp:wrapTight>
                  <wp:docPr id="2" name="Рисунок 2" descr="https://ramenki.mos.ru/ilnews/18.10/%D1%83%D1%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69884" descr="https://ramenki.mos.ru/ilnews/18.10/%D1%83%D1%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222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Пожары причиняют людям большие несчастья. Чтобы избежать этого, нужно строго соблюдать правила пожарной безопасности.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Помните! Эти правила требуют только одного: осторожного обращения с огнем.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В первую очередь не играйте со спичками, следите, чтобы не шалили с огнем ваши товарищи и маленькие дети.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Ни в коем случае не разрешается пользоваться спичками, свечами.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lastRenderedPageBreak/>
      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Ребята! Помните эти правила всегда, разъясняйте их своим друзьям и товарищам. Этим вы окажете помощь работникам противопожарной службы в деле предупреждения пожаров в школах, жилых домах, в лагерях.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Не включайте телевизор без взрослых. Если пожар случился в твоей квартире — убегай подальше.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Ни в коем случае не прячьтесь во время пожара под кроватью или в шкафу — пожарным будет трудно вас найти.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Если в подъезде огонь или дым, не выходите из квартиры. Откройте окно или балкон и зовите на помощь.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Телефон пожарной охраны запомнить очень легко — «101», с сотового телефона набирайте номер «112».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Назовите свое имя и адрес. Если не дозвонились сами, попросите об этом старших.</w:t>
            </w:r>
          </w:p>
          <w:p w:rsidR="005F60F3" w:rsidRPr="005F60F3" w:rsidRDefault="005F60F3" w:rsidP="005F60F3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color w:val="666666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noProof/>
                <w:color w:val="666666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3050540</wp:posOffset>
                  </wp:positionH>
                  <wp:positionV relativeFrom="paragraph">
                    <wp:posOffset>34925</wp:posOffset>
                  </wp:positionV>
                  <wp:extent cx="2972435" cy="222885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57" y="21415"/>
                      <wp:lineTo x="21457" y="0"/>
                      <wp:lineTo x="0" y="0"/>
                    </wp:wrapPolygon>
                  </wp:wrapTight>
                  <wp:docPr id="1" name="Рисунок 1" descr="https://ramenki.mos.ru/ilnews/18.10/%D0%B2%D1%8B%D0%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30233" descr="https://ramenki.mos.ru/ilnews/18.10/%D0%B2%D1%8B%D0%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Памятка по пожарной безопасности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Причины возникновения пожаров: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1. Неисправность электросети, электроприборов, утечка газа.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2. Неосторожное обращение и шалости детей с огнем.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3. Оставленные открытыми и без присмотра двери топок печей.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4. Использование неисправных отопительных приборов.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Для предупреждения возгораний в жилище необходимо строго соблюдать несложные правила пожарной безопасности.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Вот некоторые из них: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не оставлять включенными электроприборы после работы с ними;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lastRenderedPageBreak/>
              <w:t>— не включать в одну розетку несколько мощных потребителей электроэнергии;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пользуясь свечами, изолировать их от стола огнестойкими материалами;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не применять бенгальские огни, хлопушки и другие пиротехнические средства в квартирах;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— не устраивать игр со спичками, другими горящими предметами и легковоспламеняющимися материалами.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Правила поведения во время пожара: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1. Обнаружив пожар, позвоните в пожарную службу по номеру 101.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2. Позвонив пожарным, вы должны четко сказать свою фамилию и адрес, а также объяснить, что и где горит.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3. Предупредите о пожаре соседей, если необходимо, они помогут вам вызвать пожарных.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4. При пожаре нельзя прятаться под кровать, в шкаф, под ванну. Лучше вообще убежать из квартиры или из дома.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6. Ожидая приезда пожарных, старайтесь сохранять спокойствие: вас обязательно спасут.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7. При пожаре больше опасен не огонь, а дым. От дыма нельзя спрятаться! Он найдет тебя везде!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8. Закройте за собой входную дверь, но не запирайте её на ключ.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Действия при возгорании телевизора: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1. Обесточить телевизор.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2. Сообщить в пожарную службу по телефону </w:t>
            </w: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101 или 112.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3. Если горение продолжается, накрыть телевизор плотной тканью, засыпать землёй из цветочного горшка.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4. Если вы не в силах справиться с огнем, покинуть помещение, плотно закрыв двери, окна. Сообщить соседям.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t>Действия в задымленном помещении, если есть возможность выхода: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1.Позвонить в пожарную службу по телефону 101 или 112.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2.Дышать через мокрую ткань.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3.Двигаться, пригнувшись или ползком к выходу.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4.Не входить туда, где большая концентрация дыма.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5. Плотно закрыв за собой дверь, двигаться вдоль стены по лестнице.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b/>
                <w:bCs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Действия в случае, когда огонь отрезал путь к выходу: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1.Позвонить в пожарную службу по телефону 101 или 112.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2. Заткнуть тряпками все щели в двери, поливать дверь водой.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3. Создать запас воды в ванной комнате.</w:t>
            </w:r>
          </w:p>
          <w:p w:rsidR="005F60F3" w:rsidRPr="005F60F3" w:rsidRDefault="005F60F3" w:rsidP="005F60F3">
            <w:pPr>
              <w:spacing w:after="24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4. Находиться лучше на полу около окна, дыша через мокрую ткань или выйти на балкон.</w:t>
            </w:r>
          </w:p>
          <w:p w:rsid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  <w:r w:rsidRPr="005F60F3"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  <w:t>5. Взять с собой мокрое одеяло, чтобы защититься от огня (если начнет проникать), фонарик и яркую тряпку для сигнала спасателям.</w:t>
            </w:r>
          </w:p>
          <w:p w:rsidR="005F60F3" w:rsidRPr="005F60F3" w:rsidRDefault="005F60F3" w:rsidP="005F60F3">
            <w:pPr>
              <w:spacing w:after="0" w:line="343" w:lineRule="atLeast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F60F3" w:rsidRPr="005F60F3" w:rsidRDefault="005F60F3" w:rsidP="005F60F3">
            <w:pPr>
              <w:spacing w:after="0" w:line="240" w:lineRule="auto"/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</w:tc>
      </w:tr>
    </w:tbl>
    <w:p w:rsidR="008556A2" w:rsidRPr="005F60F3" w:rsidRDefault="008556A2" w:rsidP="005F60F3">
      <w:pPr>
        <w:spacing w:before="300" w:after="28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556A2" w:rsidRPr="005F60F3" w:rsidSect="005F60F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450B"/>
    <w:multiLevelType w:val="multilevel"/>
    <w:tmpl w:val="D6E24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0F3"/>
    <w:rsid w:val="005F60F3"/>
    <w:rsid w:val="0085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55F34"/>
  <w15:chartTrackingRefBased/>
  <w15:docId w15:val="{86FC682B-DD78-4E4A-843B-C4F07948D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6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60F3"/>
    <w:rPr>
      <w:b/>
      <w:bCs/>
    </w:rPr>
  </w:style>
  <w:style w:type="character" w:styleId="a5">
    <w:name w:val="Emphasis"/>
    <w:basedOn w:val="a0"/>
    <w:uiPriority w:val="20"/>
    <w:qFormat/>
    <w:rsid w:val="005F60F3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F60F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F60F3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2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3205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1265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№25</dc:creator>
  <cp:keywords/>
  <dc:description/>
  <cp:lastModifiedBy>Школа №25</cp:lastModifiedBy>
  <cp:revision>1</cp:revision>
  <dcterms:created xsi:type="dcterms:W3CDTF">2021-11-25T09:10:00Z</dcterms:created>
  <dcterms:modified xsi:type="dcterms:W3CDTF">2021-11-25T09:15:00Z</dcterms:modified>
</cp:coreProperties>
</file>